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>
      <w:pPr>
        <w:pStyle w:val="Normal"/>
        <w:widowControl/>
        <w:tabs>
          <w:tab w:val="clear" w:pos="720"/>
          <w:tab w:val="center" w:pos="5144" w:leader="none"/>
        </w:tabs>
        <w:suppressAutoHyphens w:val="true"/>
        <w:bidi w:val="0"/>
        <w:spacing w:before="0" w:after="0"/>
        <w:ind w:left="0" w:right="0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PT Astra Serif" w:hAnsi="PT Astra Serif"/>
          <w:b/>
          <w:sz w:val="28"/>
          <w:szCs w:val="28"/>
        </w:rPr>
        <w:t xml:space="preserve">к проекту закона Ульяновской области </w:t>
      </w:r>
    </w:p>
    <w:p>
      <w:pPr>
        <w:pStyle w:val="Normal"/>
        <w:spacing w:lineRule="auto" w:line="240" w:before="0" w:after="0"/>
        <w:ind w:left="540" w:right="0" w:hanging="0"/>
        <w:jc w:val="center"/>
        <w:rPr>
          <w:rFonts w:ascii="PT Astra Serif" w:hAnsi="PT Astra Serif"/>
        </w:rPr>
      </w:pPr>
      <w:r>
        <w:rPr>
          <w:rFonts w:cs="PT Astra Serif" w:ascii="PT Astra Serif" w:hAnsi="PT Astra Serif"/>
          <w:b/>
          <w:bCs/>
          <w:sz w:val="28"/>
          <w:szCs w:val="28"/>
          <w:lang w:eastAsia="ru-RU"/>
        </w:rPr>
        <w:t xml:space="preserve">«О порядке подачи заявок на получение государственной </w:t>
        <w:br/>
        <w:t>поддержки в сфере развития сельского хозяйства</w:t>
        <w:br/>
        <w:t>и устойчивого развития сельских территорий»</w:t>
      </w:r>
    </w:p>
    <w:p>
      <w:pPr>
        <w:pStyle w:val="Normal"/>
        <w:jc w:val="center"/>
        <w:rPr>
          <w:rFonts w:ascii="PT Astra Serif" w:hAnsi="PT Astra Serif"/>
          <w:b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</w:r>
    </w:p>
    <w:p>
      <w:pPr>
        <w:pStyle w:val="Normal"/>
        <w:jc w:val="center"/>
        <w:rPr>
          <w:rFonts w:ascii="PT Astra Serif" w:hAnsi="PT Astra Serif"/>
          <w:b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</w:r>
    </w:p>
    <w:p>
      <w:pPr>
        <w:pStyle w:val="Normal"/>
        <w:suppressAutoHyphens w:val="true"/>
        <w:spacing w:lineRule="auto" w:line="360"/>
        <w:ind w:firstLine="709"/>
        <w:jc w:val="both"/>
        <w:rPr/>
      </w:pPr>
      <w:r>
        <w:rPr>
          <w:rFonts w:ascii="PT Astra Serif" w:hAnsi="PT Astra Serif"/>
          <w:b w:val="false"/>
          <w:bCs w:val="false"/>
          <w:sz w:val="28"/>
          <w:szCs w:val="28"/>
        </w:rPr>
        <w:t xml:space="preserve">Проект закона Ульяновской области </w:t>
      </w:r>
      <w:r>
        <w:rPr>
          <w:rFonts w:cs="PT Astra Serif" w:ascii="PT Astra Serif" w:hAnsi="PT Astra Serif"/>
          <w:b w:val="false"/>
          <w:bCs w:val="false"/>
          <w:sz w:val="28"/>
          <w:szCs w:val="28"/>
          <w:lang w:eastAsia="ru-RU"/>
        </w:rPr>
        <w:t>«О порядке подачи заявок</w:t>
        <w:br/>
        <w:t>на получение государственной поддержки в сфере развития сельского хозяйства и устойчивого развития сельских территорий»</w:t>
      </w:r>
      <w:bookmarkStart w:id="0" w:name="__DdeLink__5436_3986492934"/>
      <w:r>
        <w:rPr>
          <w:rFonts w:cs="Times New Roman" w:ascii="PT Astra Serif" w:hAnsi="PT Astra Serif"/>
          <w:b w:val="false"/>
          <w:bCs w:val="false"/>
          <w:sz w:val="28"/>
          <w:szCs w:val="28"/>
        </w:rPr>
        <w:t xml:space="preserve"> </w:t>
      </w:r>
      <w:bookmarkEnd w:id="0"/>
      <w:r>
        <w:rPr>
          <w:rFonts w:ascii="PT Astra Serif" w:hAnsi="PT Astra Serif"/>
          <w:b w:val="false"/>
          <w:bCs w:val="false"/>
          <w:sz w:val="28"/>
          <w:szCs w:val="28"/>
        </w:rPr>
        <w:t>не потребует дополнительных финансовых затрат из областного бюджета Ульяновской области.</w:t>
      </w:r>
    </w:p>
    <w:p>
      <w:pPr>
        <w:pStyle w:val="Normal"/>
        <w:spacing w:lineRule="auto" w:line="240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</w:r>
    </w:p>
    <w:p>
      <w:pPr>
        <w:pStyle w:val="Normal"/>
        <w:spacing w:lineRule="auto" w:line="240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</w:r>
    </w:p>
    <w:p>
      <w:pPr>
        <w:pStyle w:val="Normal"/>
        <w:spacing w:lineRule="auto" w:line="240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Заместитель Председателя Правительства</w:t>
      </w:r>
    </w:p>
    <w:p>
      <w:pPr>
        <w:pStyle w:val="Normal"/>
        <w:jc w:val="both"/>
        <w:rPr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 xml:space="preserve">Ульяновской области — Министр </w:t>
      </w:r>
    </w:p>
    <w:p>
      <w:pPr>
        <w:pStyle w:val="Normal"/>
        <w:jc w:val="both"/>
        <w:rPr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 xml:space="preserve">агропромышленного комплекса и развития 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rFonts w:eastAsia="Times New Roman" w:cs="PT Astra Serif" w:ascii="PT Astra Serif" w:hAnsi="PT Astra Serif"/>
          <w:b w:val="false"/>
          <w:bCs/>
          <w:color w:val="auto"/>
          <w:kern w:val="0"/>
          <w:sz w:val="28"/>
          <w:szCs w:val="28"/>
          <w:lang w:val="ru-RU" w:eastAsia="zh-CN" w:bidi="ar-SA"/>
        </w:rPr>
        <w:t>сельских территорий Ульяновской области                                      М.И.Семёнкин</w:t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PT Sans">
    <w:charset w:val="01"/>
    <w:family w:val="roman"/>
    <w:pitch w:val="default"/>
  </w:font>
  <w:font w:name="Garamond">
    <w:charset w:val="01"/>
    <w:family w:val="roman"/>
    <w:pitch w:val="default"/>
  </w:font>
  <w:font w:name="Courier New">
    <w:charset w:val="01"/>
    <w:family w:val="roman"/>
    <w:pitch w:val="default"/>
  </w:font>
  <w:font w:name="Tahoma">
    <w:charset w:val="01"/>
    <w:family w:val="roman"/>
    <w:pitch w:val="default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5c2dec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8"/>
      <w:szCs w:val="20"/>
      <w:lang w:val="ru-RU" w:eastAsia="ru-RU" w:bidi="ar-SA"/>
    </w:rPr>
  </w:style>
  <w:style w:type="paragraph" w:styleId="1">
    <w:name w:val="Heading 1"/>
    <w:basedOn w:val="Normal"/>
    <w:qFormat/>
    <w:rsid w:val="005c2dec"/>
    <w:pPr>
      <w:keepNext w:val="true"/>
      <w:jc w:val="center"/>
      <w:outlineLvl w:val="0"/>
    </w:pPr>
    <w:rPr>
      <w:i/>
      <w:sz w:val="24"/>
    </w:rPr>
  </w:style>
  <w:style w:type="paragraph" w:styleId="3">
    <w:name w:val="Heading 3"/>
    <w:basedOn w:val="Normal"/>
    <w:qFormat/>
    <w:rsid w:val="005c2dec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Подзаголовок Знак"/>
    <w:link w:val="a7"/>
    <w:qFormat/>
    <w:rsid w:val="00680c79"/>
    <w:rPr>
      <w:b/>
      <w:sz w:val="28"/>
    </w:rPr>
  </w:style>
  <w:style w:type="character" w:styleId="31" w:customStyle="1">
    <w:name w:val="Основной текст 3 Знак"/>
    <w:basedOn w:val="DefaultParagraphFont"/>
    <w:link w:val="30"/>
    <w:qFormat/>
    <w:rsid w:val="00a624da"/>
    <w:rPr>
      <w:sz w:val="16"/>
      <w:szCs w:val="16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4">
    <w:name w:val="Body Text"/>
    <w:basedOn w:val="Normal"/>
    <w:rsid w:val="005c2dec"/>
    <w:pPr>
      <w:jc w:val="center"/>
    </w:pPr>
    <w:rPr>
      <w:rFonts w:ascii="Garamond" w:hAnsi="Garamond"/>
      <w:b/>
      <w:color w:val="000000"/>
    </w:rPr>
  </w:style>
  <w:style w:type="paragraph" w:styleId="Style15">
    <w:name w:val="List"/>
    <w:basedOn w:val="Style14"/>
    <w:pPr/>
    <w:rPr>
      <w:rFonts w:ascii="PT Sans" w:hAnsi="PT Sans"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Style18">
    <w:name w:val="Body Text Indent"/>
    <w:basedOn w:val="Normal"/>
    <w:rsid w:val="005c2dec"/>
    <w:pPr>
      <w:ind w:firstLine="709"/>
      <w:jc w:val="both"/>
    </w:pPr>
    <w:rPr/>
  </w:style>
  <w:style w:type="paragraph" w:styleId="ConsNormal" w:customStyle="1">
    <w:name w:val="ConsNormal"/>
    <w:qFormat/>
    <w:rsid w:val="005c2dec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Times New Roman"/>
      <w:color w:val="00000A"/>
      <w:kern w:val="0"/>
      <w:sz w:val="18"/>
      <w:szCs w:val="20"/>
      <w:lang w:val="ru-RU" w:eastAsia="ru-RU" w:bidi="ar-SA"/>
    </w:rPr>
  </w:style>
  <w:style w:type="paragraph" w:styleId="ConsNonformat" w:customStyle="1">
    <w:name w:val="ConsNonformat"/>
    <w:qFormat/>
    <w:rsid w:val="005c2dec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Times New Roman"/>
      <w:color w:val="00000A"/>
      <w:kern w:val="0"/>
      <w:sz w:val="28"/>
      <w:szCs w:val="20"/>
      <w:lang w:val="ru-RU" w:eastAsia="ru-RU" w:bidi="ar-SA"/>
    </w:rPr>
  </w:style>
  <w:style w:type="paragraph" w:styleId="ConsTitle" w:customStyle="1">
    <w:name w:val="ConsTitle"/>
    <w:qFormat/>
    <w:rsid w:val="005c2dec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Times New Roman"/>
      <w:b/>
      <w:color w:val="00000A"/>
      <w:kern w:val="0"/>
      <w:sz w:val="16"/>
      <w:szCs w:val="20"/>
      <w:lang w:val="ru-RU" w:eastAsia="ru-RU" w:bidi="ar-SA"/>
    </w:rPr>
  </w:style>
  <w:style w:type="paragraph" w:styleId="Style19">
    <w:name w:val="Title"/>
    <w:basedOn w:val="Normal"/>
    <w:qFormat/>
    <w:rsid w:val="005c2dec"/>
    <w:pPr>
      <w:jc w:val="center"/>
    </w:pPr>
    <w:rPr>
      <w:b/>
      <w:sz w:val="24"/>
    </w:rPr>
  </w:style>
  <w:style w:type="paragraph" w:styleId="BalloonText">
    <w:name w:val="Balloon Text"/>
    <w:basedOn w:val="Normal"/>
    <w:semiHidden/>
    <w:qFormat/>
    <w:rsid w:val="005c2dec"/>
    <w:pPr/>
    <w:rPr>
      <w:rFonts w:ascii="Tahoma" w:hAnsi="Tahoma" w:cs="Tahoma"/>
      <w:sz w:val="16"/>
      <w:szCs w:val="16"/>
    </w:rPr>
  </w:style>
  <w:style w:type="paragraph" w:styleId="Style20">
    <w:name w:val="Subtitle"/>
    <w:basedOn w:val="Normal"/>
    <w:link w:val="a8"/>
    <w:qFormat/>
    <w:rsid w:val="00680c79"/>
    <w:pPr>
      <w:spacing w:lineRule="auto" w:line="360"/>
      <w:jc w:val="center"/>
    </w:pPr>
    <w:rPr>
      <w:b/>
    </w:rPr>
  </w:style>
  <w:style w:type="paragraph" w:styleId="ConsPlusTitle" w:customStyle="1">
    <w:name w:val="ConsPlusTitle"/>
    <w:qFormat/>
    <w:rsid w:val="00bd4b0a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00000A"/>
      <w:kern w:val="0"/>
      <w:sz w:val="28"/>
      <w:szCs w:val="20"/>
      <w:lang w:val="ru-RU" w:eastAsia="ru-RU" w:bidi="ar-SA"/>
    </w:rPr>
  </w:style>
  <w:style w:type="paragraph" w:styleId="Preformat" w:customStyle="1">
    <w:name w:val="Preformat"/>
    <w:uiPriority w:val="99"/>
    <w:qFormat/>
    <w:rsid w:val="004d2ce4"/>
    <w:pPr>
      <w:widowControl/>
      <w:tabs>
        <w:tab w:val="clear" w:pos="720"/>
        <w:tab w:val="left" w:pos="708" w:leader="none"/>
      </w:tabs>
      <w:suppressAutoHyphens w:val="true"/>
      <w:bidi w:val="0"/>
      <w:spacing w:lineRule="auto" w:line="276" w:before="0" w:after="200"/>
      <w:jc w:val="left"/>
    </w:pPr>
    <w:rPr>
      <w:rFonts w:ascii="Courier New" w:hAnsi="Courier New" w:eastAsia="Times New Roman" w:cs="Courier New"/>
      <w:color w:val="00000A"/>
      <w:kern w:val="0"/>
      <w:sz w:val="28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8e4658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HEADERTEXT" w:customStyle="1">
    <w:name w:val=".HEADERTEXT"/>
    <w:qFormat/>
    <w:rsid w:val="00343f51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A"/>
      <w:kern w:val="0"/>
      <w:sz w:val="22"/>
      <w:szCs w:val="22"/>
      <w:lang w:val="ru-RU" w:eastAsia="ru-RU" w:bidi="ar-SA"/>
    </w:rPr>
  </w:style>
  <w:style w:type="paragraph" w:styleId="BodyText3">
    <w:name w:val="Body Text 3"/>
    <w:basedOn w:val="Normal"/>
    <w:link w:val="31"/>
    <w:qFormat/>
    <w:rsid w:val="00a624da"/>
    <w:pPr>
      <w:spacing w:before="0" w:after="120"/>
    </w:pPr>
    <w:rPr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rsid w:val="00594382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E08EF-227D-4FF3-BB13-5FEEE56D9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Application>LibreOffice/6.4.7.2$Linux_X86_64 LibreOffice_project/40$Build-2</Application>
  <Pages>1</Pages>
  <Words>72</Words>
  <Characters>574</Characters>
  <CharactersWithSpaces>680</CharactersWithSpaces>
  <Paragraphs>8</Paragraphs>
  <Company>OblAd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2016-08-09T09:59:00Z</dcterms:created>
  <dc:creator>Russian</dc:creator>
  <dc:description/>
  <dc:language>ru-RU</dc:language>
  <cp:lastModifiedBy/>
  <cp:lastPrinted>2023-03-21T13:54:02Z</cp:lastPrinted>
  <dcterms:modified xsi:type="dcterms:W3CDTF">2023-03-21T13:54:05Z</dcterms:modified>
  <cp:revision>36</cp:revision>
  <dc:subject/>
  <dc:title>ПРОЕКТ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OblAd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